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63" w:rsidRDefault="00441F40">
      <w:pPr>
        <w:pStyle w:val="Titolo1"/>
        <w:spacing w:before="64"/>
      </w:pPr>
      <w:r>
        <w:t>ALLEGATO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(da</w:t>
      </w:r>
      <w:r>
        <w:rPr>
          <w:spacing w:val="-6"/>
        </w:rPr>
        <w:t xml:space="preserve"> </w:t>
      </w:r>
      <w:r>
        <w:t>produrre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intestata)</w:t>
      </w:r>
    </w:p>
    <w:p w:rsidR="00EE0863" w:rsidRDefault="00EE0863">
      <w:pPr>
        <w:pStyle w:val="Corpotesto"/>
        <w:ind w:left="0"/>
        <w:rPr>
          <w:b/>
        </w:rPr>
      </w:pPr>
    </w:p>
    <w:p w:rsidR="00EE0863" w:rsidRDefault="00441F40">
      <w:pPr>
        <w:ind w:left="100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Notorietà 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sensi 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445/2000.</w:t>
      </w:r>
    </w:p>
    <w:p w:rsidR="00EE0863" w:rsidRDefault="00EE0863">
      <w:pPr>
        <w:pStyle w:val="Corpotesto"/>
        <w:ind w:left="0"/>
        <w:rPr>
          <w:b/>
        </w:rPr>
      </w:pPr>
    </w:p>
    <w:p w:rsidR="00B42F4A" w:rsidRPr="00602A8B" w:rsidRDefault="00B42F4A" w:rsidP="00B42F4A">
      <w:pPr>
        <w:ind w:left="300"/>
        <w:rPr>
          <w:b/>
          <w:sz w:val="24"/>
          <w:szCs w:val="24"/>
        </w:rPr>
      </w:pPr>
      <w:r>
        <w:rPr>
          <w:b/>
          <w:sz w:val="24"/>
        </w:rPr>
        <w:t>Oggetto:</w:t>
      </w:r>
      <w:r>
        <w:rPr>
          <w:b/>
          <w:spacing w:val="4"/>
          <w:sz w:val="24"/>
        </w:rPr>
        <w:t xml:space="preserve"> </w:t>
      </w:r>
      <w:r w:rsidRPr="00602A8B">
        <w:rPr>
          <w:b/>
          <w:spacing w:val="4"/>
          <w:sz w:val="24"/>
          <w:szCs w:val="24"/>
        </w:rPr>
        <w:t xml:space="preserve">AVVISO PUBBLICO </w:t>
      </w:r>
      <w:r w:rsidRPr="00602A8B">
        <w:rPr>
          <w:b/>
          <w:sz w:val="24"/>
          <w:szCs w:val="24"/>
        </w:rPr>
        <w:t xml:space="preserve">PER  </w:t>
      </w:r>
      <w:r w:rsidRPr="00602A8B">
        <w:rPr>
          <w:b/>
          <w:spacing w:val="27"/>
          <w:sz w:val="24"/>
          <w:szCs w:val="24"/>
        </w:rPr>
        <w:t xml:space="preserve"> </w:t>
      </w:r>
      <w:r w:rsidRPr="00602A8B">
        <w:rPr>
          <w:b/>
          <w:sz w:val="24"/>
          <w:szCs w:val="24"/>
        </w:rPr>
        <w:t xml:space="preserve">LA  </w:t>
      </w:r>
      <w:r w:rsidRPr="00602A8B">
        <w:rPr>
          <w:b/>
          <w:spacing w:val="28"/>
          <w:sz w:val="24"/>
          <w:szCs w:val="24"/>
        </w:rPr>
        <w:t xml:space="preserve"> </w:t>
      </w:r>
      <w:r w:rsidRPr="00602A8B">
        <w:rPr>
          <w:b/>
          <w:sz w:val="24"/>
          <w:szCs w:val="24"/>
        </w:rPr>
        <w:t>CONCESSIONE DEL FABBRICATO DESTINATO A BAR-SERVIZI IGIENICI SITO NELLA</w:t>
      </w:r>
      <w:r w:rsidRPr="00602A8B">
        <w:rPr>
          <w:b/>
          <w:spacing w:val="-2"/>
          <w:sz w:val="24"/>
          <w:szCs w:val="24"/>
        </w:rPr>
        <w:t xml:space="preserve"> PIAZZA UBICATA AD ANGOLO TRA LE VIE NOCERA E P.P. PASOLINI</w:t>
      </w:r>
    </w:p>
    <w:p w:rsidR="00EE0863" w:rsidRDefault="00EE0863">
      <w:pPr>
        <w:pStyle w:val="Corpotesto"/>
        <w:ind w:left="0"/>
        <w:rPr>
          <w:b/>
        </w:rPr>
      </w:pPr>
    </w:p>
    <w:p w:rsidR="00EE0863" w:rsidRDefault="00EE0863">
      <w:pPr>
        <w:pStyle w:val="Corpotesto"/>
        <w:ind w:left="0"/>
        <w:rPr>
          <w:b/>
        </w:rPr>
      </w:pPr>
    </w:p>
    <w:p w:rsidR="00EE0863" w:rsidRDefault="00EE0863">
      <w:pPr>
        <w:pStyle w:val="Corpotesto"/>
        <w:spacing w:before="1"/>
        <w:ind w:left="0"/>
        <w:rPr>
          <w:b/>
          <w:sz w:val="19"/>
        </w:rPr>
      </w:pPr>
    </w:p>
    <w:p w:rsidR="00EE0863" w:rsidRDefault="00441F40">
      <w:pPr>
        <w:pStyle w:val="Corpotesto"/>
        <w:tabs>
          <w:tab w:val="left" w:pos="4383"/>
          <w:tab w:val="left" w:pos="7116"/>
          <w:tab w:val="left" w:pos="7168"/>
          <w:tab w:val="left" w:pos="10083"/>
          <w:tab w:val="left" w:pos="10174"/>
          <w:tab w:val="left" w:pos="10223"/>
        </w:tabs>
        <w:spacing w:line="360" w:lineRule="auto"/>
        <w:ind w:right="168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CF/Partita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ab/>
      </w:r>
      <w:r>
        <w:t>indirizzo</w:t>
      </w:r>
      <w:r>
        <w:rPr>
          <w:spacing w:val="-10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6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Rappresentante</w:t>
      </w:r>
      <w:r>
        <w:rPr>
          <w:spacing w:val="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Impresa –  </w:t>
      </w:r>
      <w:r>
        <w:rPr>
          <w:spacing w:val="13"/>
        </w:rPr>
        <w:t xml:space="preserve"> </w:t>
      </w:r>
      <w:r>
        <w:t>altro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EE0863" w:rsidRDefault="00441F40">
      <w:pPr>
        <w:pStyle w:val="Corpotesto"/>
        <w:spacing w:before="7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171450</wp:posOffset>
                </wp:positionV>
                <wp:extent cx="6400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0"/>
                            <a:gd name="T2" fmla="+- 0 11040 96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A41C" id="Freeform 4" o:spid="_x0000_s1026" style="position:absolute;margin-left:48pt;margin-top:13.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EE0863" w:rsidRDefault="00441F40">
      <w:pPr>
        <w:pStyle w:val="Corpotesto"/>
        <w:tabs>
          <w:tab w:val="left" w:pos="10097"/>
          <w:tab w:val="left" w:pos="10293"/>
        </w:tabs>
        <w:spacing w:before="108" w:line="360" w:lineRule="auto"/>
        <w:ind w:right="113"/>
      </w:pPr>
      <w:proofErr w:type="gramStart"/>
      <w:r>
        <w:rPr>
          <w:spacing w:val="-1"/>
        </w:rPr>
        <w:t>con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sede</w:t>
      </w:r>
      <w:r>
        <w:rPr>
          <w:spacing w:val="-4"/>
        </w:rPr>
        <w:t xml:space="preserve"> </w:t>
      </w:r>
      <w:r>
        <w:rPr>
          <w:spacing w:val="-1"/>
        </w:rPr>
        <w:t>legale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"/>
        </w:rPr>
        <w:t xml:space="preserve"> </w:t>
      </w:r>
      <w:r>
        <w:t>PEC</w:t>
      </w:r>
      <w:r>
        <w:rPr>
          <w:u w:val="single"/>
        </w:rPr>
        <w:tab/>
      </w:r>
      <w:r>
        <w:t xml:space="preserve"> sotto la propria responsabilità, consapevole ed edotto delle sanzioni penali previste dall’art. 76 del DPR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</w:t>
      </w:r>
    </w:p>
    <w:p w:rsidR="00EE0863" w:rsidRDefault="00EE0863">
      <w:pPr>
        <w:pStyle w:val="Corpotesto"/>
        <w:spacing w:before="8"/>
        <w:ind w:left="0"/>
      </w:pPr>
    </w:p>
    <w:p w:rsidR="00EE0863" w:rsidRDefault="00441F40">
      <w:pPr>
        <w:pStyle w:val="Titolo1"/>
        <w:spacing w:line="272" w:lineRule="exact"/>
        <w:ind w:left="4324" w:right="4384"/>
        <w:jc w:val="center"/>
      </w:pPr>
      <w:r>
        <w:t>D I C</w:t>
      </w:r>
      <w:r>
        <w:rPr>
          <w:spacing w:val="2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</w:p>
    <w:p w:rsidR="00EE0863" w:rsidRDefault="00441F40">
      <w:pPr>
        <w:pStyle w:val="Paragrafoelenco"/>
        <w:numPr>
          <w:ilvl w:val="0"/>
          <w:numId w:val="1"/>
        </w:numPr>
        <w:tabs>
          <w:tab w:val="left" w:pos="518"/>
        </w:tabs>
        <w:ind w:right="173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trovarsi in stato di fallimento, di liquidazione coatta amministrativa, di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controllata o di concordato preventivo e di non avere procedimenti in corso per la dichiarazione di tali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situazioni;</w:t>
      </w:r>
    </w:p>
    <w:p w:rsidR="00EE0863" w:rsidRDefault="00441F40">
      <w:pPr>
        <w:pStyle w:val="Paragrafoelenco"/>
        <w:numPr>
          <w:ilvl w:val="0"/>
          <w:numId w:val="1"/>
        </w:numPr>
        <w:tabs>
          <w:tab w:val="left" w:pos="499"/>
        </w:tabs>
        <w:ind w:right="163" w:firstLine="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nei confronti di se stesso e degli altri soggetti di cui all’art.38, 1° comma lettera b) del </w:t>
      </w:r>
      <w:proofErr w:type="spellStart"/>
      <w:r>
        <w:rPr>
          <w:sz w:val="24"/>
        </w:rPr>
        <w:t>D.Lgs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163/2006, nonché dei familiari conviventi, non è pendente procedimento per l’applicazione di una delle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misure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prevenzione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dall’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art.6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159/2011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9"/>
          <w:sz w:val="24"/>
        </w:rPr>
        <w:t xml:space="preserve"> </w:t>
      </w:r>
      <w:r>
        <w:rPr>
          <w:sz w:val="24"/>
        </w:rPr>
        <w:t>ostative</w:t>
      </w:r>
      <w:r>
        <w:rPr>
          <w:spacing w:val="-9"/>
          <w:sz w:val="24"/>
        </w:rPr>
        <w:t xml:space="preserve"> </w:t>
      </w:r>
      <w:r>
        <w:rPr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159</w:t>
      </w:r>
      <w:r>
        <w:rPr>
          <w:spacing w:val="2"/>
          <w:sz w:val="24"/>
        </w:rPr>
        <w:t xml:space="preserve"> </w:t>
      </w:r>
      <w:r>
        <w:rPr>
          <w:sz w:val="24"/>
        </w:rPr>
        <w:t>/2011;</w:t>
      </w:r>
    </w:p>
    <w:p w:rsidR="00EE0863" w:rsidRDefault="00441F40" w:rsidP="006D08F3">
      <w:pPr>
        <w:pStyle w:val="Paragrafoelenco"/>
        <w:numPr>
          <w:ilvl w:val="0"/>
          <w:numId w:val="1"/>
        </w:numPr>
        <w:tabs>
          <w:tab w:val="left" w:pos="384"/>
        </w:tabs>
        <w:ind w:right="161" w:firstLine="0"/>
        <w:jc w:val="both"/>
      </w:pPr>
      <w:r>
        <w:rPr>
          <w:sz w:val="24"/>
        </w:rPr>
        <w:t>che non è stata pronunciata sentenza di condanna passata in giudicato, o emesso decreto penale di</w:t>
      </w:r>
      <w:r w:rsidRPr="00B42F4A">
        <w:rPr>
          <w:spacing w:val="1"/>
          <w:sz w:val="24"/>
        </w:rPr>
        <w:t xml:space="preserve"> </w:t>
      </w:r>
      <w:r>
        <w:rPr>
          <w:sz w:val="24"/>
        </w:rPr>
        <w:t>condanna divenuto irrevocabile o applicata una pena su richiesta, ai sensi dell’art. 444 del codice di</w:t>
      </w:r>
      <w:r w:rsidRPr="00B42F4A">
        <w:rPr>
          <w:spacing w:val="1"/>
          <w:sz w:val="24"/>
        </w:rPr>
        <w:t xml:space="preserve"> </w:t>
      </w:r>
      <w:r>
        <w:rPr>
          <w:sz w:val="24"/>
        </w:rPr>
        <w:t>procedura</w:t>
      </w:r>
      <w:r w:rsidRPr="00B42F4A">
        <w:rPr>
          <w:spacing w:val="-6"/>
          <w:sz w:val="24"/>
        </w:rPr>
        <w:t xml:space="preserve"> </w:t>
      </w:r>
      <w:r>
        <w:rPr>
          <w:sz w:val="24"/>
        </w:rPr>
        <w:t>penale per</w:t>
      </w:r>
      <w:r w:rsidRPr="00B42F4A">
        <w:rPr>
          <w:spacing w:val="2"/>
          <w:sz w:val="24"/>
        </w:rPr>
        <w:t xml:space="preserve"> </w:t>
      </w:r>
      <w:r>
        <w:rPr>
          <w:sz w:val="24"/>
        </w:rPr>
        <w:t>reati</w:t>
      </w:r>
      <w:r w:rsidRPr="00B42F4A">
        <w:rPr>
          <w:spacing w:val="-9"/>
          <w:sz w:val="24"/>
        </w:rPr>
        <w:t xml:space="preserve"> </w:t>
      </w:r>
      <w:r>
        <w:rPr>
          <w:sz w:val="24"/>
        </w:rPr>
        <w:t>gravi</w:t>
      </w:r>
      <w:r w:rsidRPr="00B42F4A">
        <w:rPr>
          <w:spacing w:val="-4"/>
          <w:sz w:val="24"/>
        </w:rPr>
        <w:t xml:space="preserve"> </w:t>
      </w:r>
      <w:r>
        <w:rPr>
          <w:sz w:val="24"/>
        </w:rPr>
        <w:t>in</w:t>
      </w:r>
      <w:r w:rsidRPr="00B42F4A">
        <w:rPr>
          <w:spacing w:val="1"/>
          <w:sz w:val="24"/>
        </w:rPr>
        <w:t xml:space="preserve"> </w:t>
      </w:r>
      <w:r>
        <w:rPr>
          <w:sz w:val="24"/>
        </w:rPr>
        <w:t>danno</w:t>
      </w:r>
      <w:r w:rsidRPr="00B42F4A">
        <w:rPr>
          <w:spacing w:val="4"/>
          <w:sz w:val="24"/>
        </w:rPr>
        <w:t xml:space="preserve"> </w:t>
      </w:r>
      <w:r>
        <w:rPr>
          <w:sz w:val="24"/>
        </w:rPr>
        <w:t>dello</w:t>
      </w:r>
      <w:r w:rsidRPr="00B42F4A">
        <w:rPr>
          <w:spacing w:val="5"/>
          <w:sz w:val="24"/>
        </w:rPr>
        <w:t xml:space="preserve"> </w:t>
      </w:r>
      <w:r>
        <w:rPr>
          <w:sz w:val="24"/>
        </w:rPr>
        <w:t>Stato</w:t>
      </w:r>
      <w:r w:rsidRPr="00B42F4A">
        <w:rPr>
          <w:spacing w:val="-3"/>
          <w:sz w:val="24"/>
        </w:rPr>
        <w:t xml:space="preserve"> </w:t>
      </w:r>
      <w:r>
        <w:rPr>
          <w:sz w:val="24"/>
        </w:rPr>
        <w:t>o</w:t>
      </w:r>
      <w:r w:rsidRPr="00B42F4A">
        <w:rPr>
          <w:spacing w:val="4"/>
          <w:sz w:val="24"/>
        </w:rPr>
        <w:t xml:space="preserve"> </w:t>
      </w:r>
      <w:r>
        <w:rPr>
          <w:sz w:val="24"/>
        </w:rPr>
        <w:t>della Comunità</w:t>
      </w:r>
      <w:r w:rsidRPr="00B42F4A">
        <w:rPr>
          <w:spacing w:val="5"/>
          <w:sz w:val="24"/>
        </w:rPr>
        <w:t xml:space="preserve"> </w:t>
      </w:r>
      <w:r>
        <w:rPr>
          <w:sz w:val="24"/>
        </w:rPr>
        <w:t>che</w:t>
      </w:r>
      <w:r w:rsidRPr="00B42F4A">
        <w:rPr>
          <w:spacing w:val="4"/>
          <w:sz w:val="24"/>
        </w:rPr>
        <w:t xml:space="preserve"> </w:t>
      </w:r>
      <w:r>
        <w:rPr>
          <w:sz w:val="24"/>
        </w:rPr>
        <w:t>incidano</w:t>
      </w:r>
      <w:r w:rsidRPr="00B42F4A">
        <w:rPr>
          <w:spacing w:val="5"/>
          <w:sz w:val="24"/>
        </w:rPr>
        <w:t xml:space="preserve"> </w:t>
      </w:r>
      <w:r>
        <w:rPr>
          <w:sz w:val="24"/>
        </w:rPr>
        <w:t>sulla</w:t>
      </w:r>
      <w:r w:rsidR="00B42F4A">
        <w:rPr>
          <w:sz w:val="24"/>
        </w:rPr>
        <w:t xml:space="preserve"> </w:t>
      </w:r>
      <w:r w:rsidRPr="00B42F4A">
        <w:rPr>
          <w:spacing w:val="-1"/>
        </w:rPr>
        <w:t>moralità</w:t>
      </w:r>
      <w:r w:rsidRPr="00B42F4A">
        <w:rPr>
          <w:spacing w:val="-9"/>
        </w:rPr>
        <w:t xml:space="preserve"> </w:t>
      </w:r>
      <w:r w:rsidRPr="00B42F4A">
        <w:rPr>
          <w:spacing w:val="-1"/>
        </w:rPr>
        <w:t>professionale;</w:t>
      </w:r>
      <w:r w:rsidRPr="00B42F4A">
        <w:rPr>
          <w:spacing w:val="-12"/>
        </w:rPr>
        <w:t xml:space="preserve"> </w:t>
      </w:r>
      <w:r w:rsidRPr="00B42F4A">
        <w:rPr>
          <w:spacing w:val="-1"/>
        </w:rPr>
        <w:t>è</w:t>
      </w:r>
      <w:r w:rsidRPr="00B42F4A">
        <w:rPr>
          <w:spacing w:val="-8"/>
        </w:rPr>
        <w:t xml:space="preserve"> </w:t>
      </w:r>
      <w:r w:rsidRPr="00B42F4A">
        <w:rPr>
          <w:spacing w:val="-1"/>
        </w:rPr>
        <w:t>comunque</w:t>
      </w:r>
      <w:r w:rsidRPr="00B42F4A">
        <w:rPr>
          <w:spacing w:val="-9"/>
        </w:rPr>
        <w:t xml:space="preserve"> </w:t>
      </w:r>
      <w:r w:rsidRPr="00B42F4A">
        <w:rPr>
          <w:spacing w:val="-1"/>
        </w:rPr>
        <w:t>causa</w:t>
      </w:r>
      <w:r w:rsidRPr="00B42F4A">
        <w:rPr>
          <w:spacing w:val="-8"/>
        </w:rPr>
        <w:t xml:space="preserve"> </w:t>
      </w:r>
      <w:r w:rsidRPr="00B42F4A">
        <w:rPr>
          <w:spacing w:val="-1"/>
        </w:rPr>
        <w:t>di</w:t>
      </w:r>
      <w:r w:rsidRPr="00B42F4A">
        <w:rPr>
          <w:spacing w:val="-17"/>
        </w:rPr>
        <w:t xml:space="preserve"> </w:t>
      </w:r>
      <w:r w:rsidRPr="00B42F4A">
        <w:rPr>
          <w:spacing w:val="-1"/>
        </w:rPr>
        <w:t>esclusione</w:t>
      </w:r>
      <w:r w:rsidRPr="00B42F4A">
        <w:rPr>
          <w:spacing w:val="-3"/>
        </w:rPr>
        <w:t xml:space="preserve"> </w:t>
      </w:r>
      <w:r w:rsidRPr="00B42F4A">
        <w:rPr>
          <w:spacing w:val="-1"/>
        </w:rPr>
        <w:t>la</w:t>
      </w:r>
      <w:r w:rsidRPr="00B42F4A">
        <w:rPr>
          <w:spacing w:val="-9"/>
        </w:rPr>
        <w:t xml:space="preserve"> </w:t>
      </w:r>
      <w:r w:rsidRPr="00B42F4A">
        <w:rPr>
          <w:spacing w:val="-1"/>
        </w:rPr>
        <w:t>condanna,</w:t>
      </w:r>
      <w:r w:rsidRPr="00B42F4A">
        <w:rPr>
          <w:spacing w:val="-6"/>
        </w:rPr>
        <w:t xml:space="preserve"> </w:t>
      </w:r>
      <w:r>
        <w:t>con</w:t>
      </w:r>
      <w:r w:rsidRPr="00B42F4A">
        <w:rPr>
          <w:spacing w:val="-11"/>
        </w:rPr>
        <w:t xml:space="preserve"> </w:t>
      </w:r>
      <w:r>
        <w:t>sentenza</w:t>
      </w:r>
      <w:r w:rsidRPr="00B42F4A">
        <w:rPr>
          <w:spacing w:val="-9"/>
        </w:rPr>
        <w:t xml:space="preserve"> </w:t>
      </w:r>
      <w:r>
        <w:t>passata</w:t>
      </w:r>
      <w:r w:rsidRPr="00B42F4A">
        <w:rPr>
          <w:spacing w:val="-3"/>
        </w:rPr>
        <w:t xml:space="preserve"> </w:t>
      </w:r>
      <w:r>
        <w:t>in</w:t>
      </w:r>
      <w:r w:rsidRPr="00B42F4A">
        <w:rPr>
          <w:spacing w:val="-12"/>
        </w:rPr>
        <w:t xml:space="preserve"> </w:t>
      </w:r>
      <w:r>
        <w:t>giudicato,</w:t>
      </w:r>
      <w:r w:rsidRPr="00B42F4A">
        <w:rPr>
          <w:spacing w:val="-5"/>
        </w:rPr>
        <w:t xml:space="preserve"> </w:t>
      </w:r>
      <w:r>
        <w:t>per</w:t>
      </w:r>
      <w:r w:rsidRPr="00B42F4A">
        <w:rPr>
          <w:spacing w:val="-58"/>
        </w:rPr>
        <w:t xml:space="preserve"> </w:t>
      </w:r>
      <w:r>
        <w:t>uno o più reati di partecipazione a un’organizzazione criminale, corruzione, frode, riciclaggio, quali</w:t>
      </w:r>
      <w:r w:rsidRPr="00B42F4A">
        <w:rPr>
          <w:spacing w:val="1"/>
        </w:rPr>
        <w:t xml:space="preserve"> </w:t>
      </w:r>
      <w:r>
        <w:t>definiti</w:t>
      </w:r>
      <w:r w:rsidRPr="00B42F4A">
        <w:rPr>
          <w:spacing w:val="-14"/>
        </w:rPr>
        <w:t xml:space="preserve"> </w:t>
      </w:r>
      <w:r>
        <w:t>dagli</w:t>
      </w:r>
      <w:r w:rsidRPr="00B42F4A">
        <w:rPr>
          <w:spacing w:val="-6"/>
        </w:rPr>
        <w:t xml:space="preserve"> </w:t>
      </w:r>
      <w:r>
        <w:t>atti</w:t>
      </w:r>
      <w:r w:rsidRPr="00B42F4A">
        <w:rPr>
          <w:spacing w:val="-13"/>
        </w:rPr>
        <w:t xml:space="preserve"> </w:t>
      </w:r>
      <w:r>
        <w:t>comunitari</w:t>
      </w:r>
      <w:r w:rsidRPr="00B42F4A">
        <w:rPr>
          <w:spacing w:val="-9"/>
        </w:rPr>
        <w:t xml:space="preserve"> </w:t>
      </w:r>
      <w:r>
        <w:t>citati</w:t>
      </w:r>
      <w:r w:rsidRPr="00B42F4A">
        <w:rPr>
          <w:spacing w:val="-14"/>
        </w:rPr>
        <w:t xml:space="preserve"> </w:t>
      </w:r>
      <w:r>
        <w:t>all’articolo</w:t>
      </w:r>
      <w:r w:rsidRPr="00B42F4A">
        <w:rPr>
          <w:spacing w:val="-1"/>
        </w:rPr>
        <w:t xml:space="preserve"> </w:t>
      </w:r>
      <w:r>
        <w:t>45,</w:t>
      </w:r>
      <w:r w:rsidRPr="00B42F4A">
        <w:rPr>
          <w:spacing w:val="-3"/>
        </w:rPr>
        <w:t xml:space="preserve"> </w:t>
      </w:r>
      <w:r>
        <w:t>paragrafo 1</w:t>
      </w:r>
      <w:r w:rsidRPr="00B42F4A">
        <w:rPr>
          <w:spacing w:val="-6"/>
        </w:rPr>
        <w:t xml:space="preserve"> </w:t>
      </w:r>
      <w:r>
        <w:t>della</w:t>
      </w:r>
      <w:r w:rsidRPr="00B42F4A">
        <w:rPr>
          <w:spacing w:val="-6"/>
        </w:rPr>
        <w:t xml:space="preserve"> </w:t>
      </w:r>
      <w:r>
        <w:t>direttiva</w:t>
      </w:r>
      <w:r w:rsidRPr="00B42F4A">
        <w:rPr>
          <w:spacing w:val="-1"/>
        </w:rPr>
        <w:t xml:space="preserve"> </w:t>
      </w:r>
      <w:r>
        <w:t>CE</w:t>
      </w:r>
      <w:r w:rsidRPr="00B42F4A">
        <w:rPr>
          <w:spacing w:val="-3"/>
        </w:rPr>
        <w:t xml:space="preserve"> </w:t>
      </w:r>
      <w:r>
        <w:t>2004/18.</w:t>
      </w:r>
      <w:r w:rsidRPr="00B42F4A">
        <w:rPr>
          <w:spacing w:val="-3"/>
        </w:rPr>
        <w:t xml:space="preserve"> </w:t>
      </w:r>
      <w:r>
        <w:t>L’esclusione</w:t>
      </w:r>
      <w:r w:rsidRPr="00B42F4A">
        <w:rPr>
          <w:spacing w:val="-1"/>
        </w:rPr>
        <w:t xml:space="preserve"> </w:t>
      </w:r>
      <w:r>
        <w:t>e</w:t>
      </w:r>
      <w:r w:rsidRPr="00B42F4A">
        <w:rPr>
          <w:spacing w:val="3"/>
        </w:rPr>
        <w:t xml:space="preserve"> </w:t>
      </w:r>
      <w:r>
        <w:t>il</w:t>
      </w:r>
      <w:r w:rsidR="00B42F4A">
        <w:t xml:space="preserve"> </w:t>
      </w:r>
      <w:r w:rsidRPr="00B42F4A">
        <w:rPr>
          <w:spacing w:val="-57"/>
        </w:rPr>
        <w:t xml:space="preserve"> </w:t>
      </w:r>
      <w:r w:rsidRPr="00B42F4A">
        <w:rPr>
          <w:spacing w:val="-1"/>
        </w:rPr>
        <w:t>divieto</w:t>
      </w:r>
      <w:r w:rsidRPr="00B42F4A">
        <w:rPr>
          <w:spacing w:val="-12"/>
        </w:rPr>
        <w:t xml:space="preserve"> </w:t>
      </w:r>
      <w:r w:rsidRPr="00B42F4A">
        <w:rPr>
          <w:spacing w:val="-1"/>
        </w:rPr>
        <w:t>operano</w:t>
      </w:r>
      <w:r w:rsidRPr="00B42F4A">
        <w:rPr>
          <w:spacing w:val="-3"/>
        </w:rPr>
        <w:t xml:space="preserve"> </w:t>
      </w:r>
      <w:r w:rsidRPr="00B42F4A">
        <w:rPr>
          <w:spacing w:val="-1"/>
        </w:rPr>
        <w:t>se</w:t>
      </w:r>
      <w:r w:rsidRPr="00B42F4A">
        <w:rPr>
          <w:spacing w:val="-9"/>
        </w:rPr>
        <w:t xml:space="preserve"> </w:t>
      </w:r>
      <w:r w:rsidRPr="00B42F4A">
        <w:rPr>
          <w:spacing w:val="-1"/>
        </w:rPr>
        <w:t>la</w:t>
      </w:r>
      <w:r w:rsidRPr="00B42F4A">
        <w:rPr>
          <w:spacing w:val="-9"/>
        </w:rPr>
        <w:t xml:space="preserve"> </w:t>
      </w:r>
      <w:r w:rsidRPr="00B42F4A">
        <w:rPr>
          <w:spacing w:val="-1"/>
        </w:rPr>
        <w:t>sentenza</w:t>
      </w:r>
      <w:r w:rsidRPr="00B42F4A">
        <w:rPr>
          <w:spacing w:val="-9"/>
        </w:rPr>
        <w:t xml:space="preserve"> </w:t>
      </w:r>
      <w:r w:rsidRPr="00B42F4A">
        <w:rPr>
          <w:spacing w:val="-1"/>
        </w:rPr>
        <w:t>o</w:t>
      </w:r>
      <w:r w:rsidRPr="00B42F4A">
        <w:rPr>
          <w:spacing w:val="-3"/>
        </w:rPr>
        <w:t xml:space="preserve"> </w:t>
      </w:r>
      <w:r w:rsidRPr="00B42F4A">
        <w:rPr>
          <w:spacing w:val="-1"/>
        </w:rPr>
        <w:t>il</w:t>
      </w:r>
      <w:r w:rsidRPr="00B42F4A">
        <w:rPr>
          <w:spacing w:val="-11"/>
        </w:rPr>
        <w:t xml:space="preserve"> </w:t>
      </w:r>
      <w:r w:rsidRPr="00B42F4A">
        <w:rPr>
          <w:spacing w:val="-1"/>
        </w:rPr>
        <w:t>decreto</w:t>
      </w:r>
      <w:r w:rsidRPr="00B42F4A">
        <w:rPr>
          <w:spacing w:val="-8"/>
        </w:rPr>
        <w:t xml:space="preserve"> </w:t>
      </w:r>
      <w:r w:rsidRPr="00B42F4A">
        <w:rPr>
          <w:spacing w:val="-1"/>
        </w:rPr>
        <w:t>sono</w:t>
      </w:r>
      <w:r w:rsidRPr="00B42F4A">
        <w:rPr>
          <w:spacing w:val="-8"/>
        </w:rPr>
        <w:t xml:space="preserve"> </w:t>
      </w:r>
      <w:r w:rsidRPr="00B42F4A">
        <w:rPr>
          <w:spacing w:val="-1"/>
        </w:rPr>
        <w:t>stati</w:t>
      </w:r>
      <w:r w:rsidRPr="00B42F4A">
        <w:rPr>
          <w:spacing w:val="-17"/>
        </w:rPr>
        <w:t xml:space="preserve"> </w:t>
      </w:r>
      <w:r>
        <w:t>emessi</w:t>
      </w:r>
      <w:r w:rsidRPr="00B42F4A">
        <w:rPr>
          <w:spacing w:val="-12"/>
        </w:rPr>
        <w:t xml:space="preserve"> </w:t>
      </w:r>
      <w:r>
        <w:t>nei</w:t>
      </w:r>
      <w:r w:rsidRPr="00B42F4A">
        <w:rPr>
          <w:spacing w:val="-12"/>
        </w:rPr>
        <w:t xml:space="preserve"> </w:t>
      </w:r>
      <w:r>
        <w:t>confronti:</w:t>
      </w:r>
      <w:r w:rsidRPr="00B42F4A">
        <w:rPr>
          <w:spacing w:val="-7"/>
        </w:rPr>
        <w:t xml:space="preserve"> </w:t>
      </w:r>
      <w:r>
        <w:t>del</w:t>
      </w:r>
      <w:r w:rsidRPr="00B42F4A">
        <w:rPr>
          <w:spacing w:val="-16"/>
        </w:rPr>
        <w:t xml:space="preserve"> </w:t>
      </w:r>
      <w:r>
        <w:t>titolare</w:t>
      </w:r>
      <w:r w:rsidRPr="00B42F4A">
        <w:rPr>
          <w:spacing w:val="2"/>
        </w:rPr>
        <w:t xml:space="preserve"> </w:t>
      </w:r>
      <w:r>
        <w:t>o</w:t>
      </w:r>
      <w:r w:rsidRPr="00B42F4A">
        <w:rPr>
          <w:spacing w:val="-3"/>
        </w:rPr>
        <w:t xml:space="preserve"> </w:t>
      </w:r>
      <w:r>
        <w:t>del</w:t>
      </w:r>
      <w:r w:rsidRPr="00B42F4A">
        <w:rPr>
          <w:spacing w:val="-17"/>
        </w:rPr>
        <w:t xml:space="preserve"> </w:t>
      </w:r>
      <w:r>
        <w:t>direttore</w:t>
      </w:r>
      <w:r w:rsidRPr="00B42F4A">
        <w:rPr>
          <w:spacing w:val="-18"/>
        </w:rPr>
        <w:t xml:space="preserve"> </w:t>
      </w:r>
      <w:r>
        <w:t>tecnico</w:t>
      </w:r>
      <w:r w:rsidR="00B42F4A">
        <w:t xml:space="preserve"> </w:t>
      </w:r>
      <w:r w:rsidRPr="00B42F4A">
        <w:rPr>
          <w:spacing w:val="-57"/>
        </w:rPr>
        <w:t xml:space="preserve"> </w:t>
      </w:r>
      <w:r>
        <w:t>se si tratta di impresa individuale; dei</w:t>
      </w:r>
      <w:r w:rsidRPr="00B42F4A">
        <w:rPr>
          <w:spacing w:val="61"/>
        </w:rPr>
        <w:t xml:space="preserve"> </w:t>
      </w:r>
      <w:r>
        <w:t>soci o del direttore tecnico</w:t>
      </w:r>
      <w:r w:rsidRPr="00B42F4A">
        <w:rPr>
          <w:spacing w:val="1"/>
        </w:rPr>
        <w:t xml:space="preserve"> </w:t>
      </w:r>
      <w:r>
        <w:t>se si tratta di società in nome</w:t>
      </w:r>
      <w:r w:rsidRPr="00B42F4A">
        <w:rPr>
          <w:spacing w:val="1"/>
        </w:rPr>
        <w:t xml:space="preserve"> </w:t>
      </w:r>
      <w:r>
        <w:t>collettivo; dei soci accomandatari o del direttore tecnico</w:t>
      </w:r>
      <w:r w:rsidRPr="00B42F4A">
        <w:rPr>
          <w:spacing w:val="1"/>
        </w:rPr>
        <w:t xml:space="preserve"> </w:t>
      </w:r>
      <w:r>
        <w:t>se si tratta di società in accomandita semplice;</w:t>
      </w:r>
      <w:r w:rsidRPr="00B42F4A">
        <w:rPr>
          <w:spacing w:val="1"/>
        </w:rPr>
        <w:t xml:space="preserve"> </w:t>
      </w:r>
      <w:r>
        <w:t>degli amministratori muniti di poteri di rappresentanza o del direttore tecnico</w:t>
      </w:r>
      <w:r w:rsidRPr="00B42F4A">
        <w:rPr>
          <w:spacing w:val="1"/>
        </w:rPr>
        <w:t xml:space="preserve"> </w:t>
      </w:r>
      <w:r>
        <w:t>o del socio unico persona</w:t>
      </w:r>
      <w:r w:rsidRPr="00B42F4A">
        <w:rPr>
          <w:spacing w:val="1"/>
        </w:rPr>
        <w:t xml:space="preserve"> </w:t>
      </w:r>
      <w:r>
        <w:t>fisica,</w:t>
      </w:r>
      <w:r w:rsidRPr="00B42F4A">
        <w:rPr>
          <w:spacing w:val="-1"/>
        </w:rPr>
        <w:t xml:space="preserve"> </w:t>
      </w:r>
      <w:r>
        <w:t>ovvero</w:t>
      </w:r>
      <w:r w:rsidRPr="00B42F4A">
        <w:rPr>
          <w:spacing w:val="2"/>
        </w:rPr>
        <w:t xml:space="preserve"> </w:t>
      </w:r>
      <w:r>
        <w:t>del</w:t>
      </w:r>
      <w:r w:rsidRPr="00B42F4A">
        <w:rPr>
          <w:spacing w:val="-11"/>
        </w:rPr>
        <w:t xml:space="preserve"> </w:t>
      </w:r>
      <w:r>
        <w:t>socio</w:t>
      </w:r>
      <w:r w:rsidRPr="00B42F4A">
        <w:rPr>
          <w:spacing w:val="2"/>
        </w:rPr>
        <w:t xml:space="preserve"> </w:t>
      </w:r>
      <w:r>
        <w:t>di</w:t>
      </w:r>
      <w:r w:rsidRPr="00B42F4A">
        <w:rPr>
          <w:spacing w:val="-7"/>
        </w:rPr>
        <w:t xml:space="preserve"> </w:t>
      </w:r>
      <w:r>
        <w:t>maggioranza</w:t>
      </w:r>
      <w:r w:rsidRPr="00B42F4A">
        <w:rPr>
          <w:spacing w:val="2"/>
        </w:rPr>
        <w:t xml:space="preserve"> </w:t>
      </w:r>
      <w:r>
        <w:t>in</w:t>
      </w:r>
      <w:r w:rsidRPr="00B42F4A">
        <w:rPr>
          <w:spacing w:val="-7"/>
        </w:rPr>
        <w:t xml:space="preserve"> </w:t>
      </w:r>
      <w:r>
        <w:t>caso</w:t>
      </w:r>
      <w:r w:rsidRPr="00B42F4A">
        <w:rPr>
          <w:spacing w:val="1"/>
        </w:rPr>
        <w:t xml:space="preserve"> </w:t>
      </w:r>
      <w:r>
        <w:t>di</w:t>
      </w:r>
      <w:r w:rsidRPr="00B42F4A">
        <w:rPr>
          <w:spacing w:val="-10"/>
        </w:rPr>
        <w:t xml:space="preserve"> </w:t>
      </w:r>
      <w:r>
        <w:t>società</w:t>
      </w:r>
      <w:r w:rsidRPr="00B42F4A">
        <w:rPr>
          <w:spacing w:val="-3"/>
        </w:rPr>
        <w:t xml:space="preserve"> </w:t>
      </w:r>
      <w:r>
        <w:t>con</w:t>
      </w:r>
      <w:r w:rsidRPr="00B42F4A">
        <w:rPr>
          <w:spacing w:val="-7"/>
        </w:rPr>
        <w:t xml:space="preserve"> </w:t>
      </w:r>
      <w:r>
        <w:t>meno</w:t>
      </w:r>
      <w:r w:rsidRPr="00B42F4A">
        <w:rPr>
          <w:spacing w:val="2"/>
        </w:rPr>
        <w:t xml:space="preserve"> </w:t>
      </w:r>
      <w:r>
        <w:t>di</w:t>
      </w:r>
      <w:r w:rsidRPr="00B42F4A">
        <w:rPr>
          <w:spacing w:val="-11"/>
        </w:rPr>
        <w:t xml:space="preserve"> </w:t>
      </w:r>
      <w:r>
        <w:t>quattro</w:t>
      </w:r>
      <w:r w:rsidRPr="00B42F4A">
        <w:rPr>
          <w:spacing w:val="-2"/>
        </w:rPr>
        <w:t xml:space="preserve"> </w:t>
      </w:r>
      <w:r>
        <w:t>soci, se</w:t>
      </w:r>
      <w:r w:rsidRPr="00B42F4A">
        <w:rPr>
          <w:spacing w:val="-3"/>
        </w:rPr>
        <w:t xml:space="preserve"> </w:t>
      </w:r>
      <w:r>
        <w:t>si</w:t>
      </w:r>
      <w:r w:rsidRPr="00B42F4A">
        <w:rPr>
          <w:spacing w:val="-11"/>
        </w:rPr>
        <w:t xml:space="preserve"> </w:t>
      </w:r>
      <w:r>
        <w:t>tratta</w:t>
      </w:r>
      <w:r w:rsidRPr="00B42F4A">
        <w:rPr>
          <w:spacing w:val="-8"/>
        </w:rPr>
        <w:t xml:space="preserve"> </w:t>
      </w:r>
      <w:r>
        <w:t>di</w:t>
      </w:r>
      <w:r w:rsidRPr="00B42F4A">
        <w:rPr>
          <w:spacing w:val="-10"/>
        </w:rPr>
        <w:t xml:space="preserve"> </w:t>
      </w:r>
      <w:r>
        <w:t>altro</w:t>
      </w:r>
      <w:r w:rsidRPr="00B42F4A">
        <w:rPr>
          <w:spacing w:val="-7"/>
        </w:rPr>
        <w:t xml:space="preserve"> </w:t>
      </w:r>
      <w:r>
        <w:t>tipo</w:t>
      </w:r>
      <w:r w:rsidR="00B42F4A">
        <w:t xml:space="preserve"> </w:t>
      </w:r>
      <w:r w:rsidRPr="00B42F4A">
        <w:rPr>
          <w:spacing w:val="-58"/>
        </w:rPr>
        <w:t xml:space="preserve"> </w:t>
      </w:r>
      <w:r>
        <w:t>di società o consorzio. In ogni caso l’esclusione</w:t>
      </w:r>
      <w:r w:rsidRPr="00B42F4A">
        <w:rPr>
          <w:spacing w:val="1"/>
        </w:rPr>
        <w:t xml:space="preserve"> </w:t>
      </w:r>
      <w:r>
        <w:t>e</w:t>
      </w:r>
      <w:r w:rsidRPr="00B42F4A">
        <w:rPr>
          <w:spacing w:val="1"/>
        </w:rPr>
        <w:t xml:space="preserve"> </w:t>
      </w:r>
      <w:r>
        <w:t>il divieto operano anche nei confronti</w:t>
      </w:r>
      <w:r w:rsidRPr="00B42F4A">
        <w:rPr>
          <w:spacing w:val="1"/>
        </w:rPr>
        <w:t xml:space="preserve"> </w:t>
      </w:r>
      <w:r>
        <w:t>dei</w:t>
      </w:r>
      <w:r w:rsidRPr="00B42F4A">
        <w:rPr>
          <w:spacing w:val="1"/>
        </w:rPr>
        <w:t xml:space="preserve"> </w:t>
      </w:r>
      <w:r>
        <w:t>soggetti</w:t>
      </w:r>
      <w:r w:rsidRPr="00B42F4A">
        <w:rPr>
          <w:spacing w:val="1"/>
        </w:rPr>
        <w:t xml:space="preserve"> </w:t>
      </w:r>
      <w:r>
        <w:t>cessati dalla carica nell’anno antecedente la data di</w:t>
      </w:r>
      <w:r w:rsidRPr="00B42F4A">
        <w:rPr>
          <w:spacing w:val="1"/>
        </w:rPr>
        <w:t xml:space="preserve"> </w:t>
      </w:r>
      <w:r>
        <w:t>pubblicazione del bando di gara, qualora l’impresa</w:t>
      </w:r>
      <w:r w:rsidRPr="00B42F4A">
        <w:rPr>
          <w:spacing w:val="1"/>
        </w:rPr>
        <w:t xml:space="preserve"> </w:t>
      </w:r>
      <w:r>
        <w:t>non dimostri che vi sia stata completa ed effettiva dissociazione dalla condotta</w:t>
      </w:r>
      <w:r w:rsidRPr="00B42F4A">
        <w:rPr>
          <w:spacing w:val="1"/>
        </w:rPr>
        <w:t xml:space="preserve"> </w:t>
      </w:r>
      <w:r>
        <w:t>penalmente sanzionata;</w:t>
      </w:r>
      <w:r w:rsidRPr="00B42F4A">
        <w:rPr>
          <w:spacing w:val="1"/>
        </w:rPr>
        <w:t xml:space="preserve"> </w:t>
      </w:r>
      <w:r>
        <w:t>l’esclusione e il divieto in ogni caso non operano quando il reato è stato depenalizzato, ovvero</w:t>
      </w:r>
      <w:r w:rsidRPr="00B42F4A">
        <w:rPr>
          <w:spacing w:val="1"/>
        </w:rPr>
        <w:t xml:space="preserve"> </w:t>
      </w:r>
      <w:r>
        <w:t>quando è</w:t>
      </w:r>
      <w:r w:rsidR="00B42F4A">
        <w:t xml:space="preserve"> </w:t>
      </w:r>
      <w:r w:rsidRPr="00B42F4A">
        <w:rPr>
          <w:spacing w:val="-57"/>
        </w:rPr>
        <w:t xml:space="preserve"> </w:t>
      </w:r>
      <w:r>
        <w:t>intervenuta la riabilitazione ovvero quando il reato è stato dichiarato estinto dopo la condanna, ovvero in</w:t>
      </w:r>
      <w:r w:rsidRPr="00B42F4A">
        <w:rPr>
          <w:spacing w:val="1"/>
        </w:rPr>
        <w:t xml:space="preserve"> </w:t>
      </w:r>
      <w:r>
        <w:t>caso</w:t>
      </w:r>
      <w:r w:rsidRPr="00B42F4A">
        <w:rPr>
          <w:spacing w:val="5"/>
        </w:rPr>
        <w:t xml:space="preserve"> </w:t>
      </w:r>
      <w:r>
        <w:t>di</w:t>
      </w:r>
      <w:r w:rsidRPr="00B42F4A">
        <w:rPr>
          <w:spacing w:val="-7"/>
        </w:rPr>
        <w:t xml:space="preserve"> </w:t>
      </w:r>
      <w:r>
        <w:t>revoca</w:t>
      </w:r>
      <w:r w:rsidRPr="00B42F4A">
        <w:rPr>
          <w:spacing w:val="1"/>
        </w:rPr>
        <w:t xml:space="preserve"> </w:t>
      </w:r>
      <w:r>
        <w:t>della</w:t>
      </w:r>
      <w:r w:rsidRPr="00B42F4A">
        <w:rPr>
          <w:spacing w:val="1"/>
        </w:rPr>
        <w:t xml:space="preserve"> </w:t>
      </w:r>
      <w:r>
        <w:t>condanna</w:t>
      </w:r>
      <w:r w:rsidRPr="00B42F4A">
        <w:rPr>
          <w:spacing w:val="6"/>
        </w:rPr>
        <w:t xml:space="preserve"> </w:t>
      </w:r>
      <w:r>
        <w:t>medesima;</w:t>
      </w:r>
    </w:p>
    <w:p w:rsidR="00EE0863" w:rsidRDefault="00441F40">
      <w:pPr>
        <w:pStyle w:val="Paragrafoelenco"/>
        <w:numPr>
          <w:ilvl w:val="0"/>
          <w:numId w:val="1"/>
        </w:numPr>
        <w:tabs>
          <w:tab w:val="left" w:pos="403"/>
        </w:tabs>
        <w:spacing w:line="242" w:lineRule="auto"/>
        <w:ind w:right="167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 commesso gravi violazioni, definitivamente accertate, rispetto agli obblighi relativi 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imposte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tasse,</w:t>
      </w:r>
      <w:r>
        <w:rPr>
          <w:spacing w:val="5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dello</w:t>
      </w:r>
      <w:r>
        <w:rPr>
          <w:spacing w:val="2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sono</w:t>
      </w:r>
      <w:r>
        <w:rPr>
          <w:spacing w:val="3"/>
          <w:sz w:val="24"/>
        </w:rPr>
        <w:t xml:space="preserve"> </w:t>
      </w:r>
      <w:r>
        <w:rPr>
          <w:sz w:val="24"/>
        </w:rPr>
        <w:t>stabiliti;</w:t>
      </w:r>
    </w:p>
    <w:p w:rsidR="00EE0863" w:rsidRDefault="00441F40">
      <w:pPr>
        <w:pStyle w:val="Paragrafoelenco"/>
        <w:numPr>
          <w:ilvl w:val="0"/>
          <w:numId w:val="1"/>
        </w:numPr>
        <w:tabs>
          <w:tab w:val="left" w:pos="388"/>
        </w:tabs>
        <w:spacing w:line="242" w:lineRule="auto"/>
        <w:ind w:right="164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 reso nell’anno antecedente la pubblicazione del bando false dichiarazioni in merito 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alle condizioni</w:t>
      </w:r>
      <w:r>
        <w:rPr>
          <w:spacing w:val="-7"/>
          <w:sz w:val="24"/>
        </w:rPr>
        <w:t xml:space="preserve"> </w:t>
      </w:r>
      <w:r>
        <w:rPr>
          <w:sz w:val="24"/>
        </w:rPr>
        <w:t>rilevanti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 di</w:t>
      </w:r>
      <w:r>
        <w:rPr>
          <w:spacing w:val="-7"/>
          <w:sz w:val="24"/>
        </w:rPr>
        <w:t xml:space="preserve"> </w:t>
      </w:r>
      <w:r>
        <w:rPr>
          <w:sz w:val="24"/>
        </w:rPr>
        <w:t>gara;</w:t>
      </w:r>
    </w:p>
    <w:p w:rsidR="00EE0863" w:rsidRDefault="00EE0863">
      <w:pPr>
        <w:spacing w:line="242" w:lineRule="auto"/>
        <w:jc w:val="both"/>
        <w:rPr>
          <w:sz w:val="24"/>
        </w:rPr>
        <w:sectPr w:rsidR="00EE0863">
          <w:type w:val="continuous"/>
          <w:pgSz w:w="11910" w:h="16840"/>
          <w:pgMar w:top="620" w:right="640" w:bottom="280" w:left="860" w:header="720" w:footer="720" w:gutter="0"/>
          <w:cols w:space="720"/>
        </w:sectPr>
      </w:pPr>
    </w:p>
    <w:p w:rsidR="00EE0863" w:rsidRDefault="00441F40">
      <w:pPr>
        <w:pStyle w:val="Paragrafoelenco"/>
        <w:numPr>
          <w:ilvl w:val="0"/>
          <w:numId w:val="1"/>
        </w:numPr>
        <w:tabs>
          <w:tab w:val="left" w:pos="336"/>
        </w:tabs>
        <w:spacing w:before="79" w:line="242" w:lineRule="auto"/>
        <w:ind w:right="171" w:firstLine="0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commesso</w:t>
      </w:r>
      <w:r>
        <w:rPr>
          <w:spacing w:val="20"/>
          <w:sz w:val="24"/>
        </w:rPr>
        <w:t xml:space="preserve"> </w:t>
      </w:r>
      <w:r>
        <w:rPr>
          <w:sz w:val="24"/>
        </w:rPr>
        <w:t>violazioni</w:t>
      </w:r>
      <w:r>
        <w:rPr>
          <w:spacing w:val="8"/>
          <w:sz w:val="24"/>
        </w:rPr>
        <w:t xml:space="preserve"> </w:t>
      </w:r>
      <w:r>
        <w:rPr>
          <w:sz w:val="24"/>
        </w:rPr>
        <w:t>gravi,</w:t>
      </w:r>
      <w:r>
        <w:rPr>
          <w:spacing w:val="19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5"/>
          <w:sz w:val="24"/>
        </w:rPr>
        <w:t xml:space="preserve"> </w:t>
      </w:r>
      <w:r>
        <w:rPr>
          <w:sz w:val="24"/>
        </w:rPr>
        <w:t>accertate,</w:t>
      </w:r>
      <w:r>
        <w:rPr>
          <w:spacing w:val="14"/>
          <w:sz w:val="24"/>
        </w:rPr>
        <w:t xml:space="preserve"> </w:t>
      </w:r>
      <w:r>
        <w:rPr>
          <w:sz w:val="24"/>
        </w:rPr>
        <w:t>alle</w:t>
      </w:r>
      <w:r>
        <w:rPr>
          <w:spacing w:val="16"/>
          <w:sz w:val="24"/>
        </w:rPr>
        <w:t xml:space="preserve"> </w:t>
      </w:r>
      <w:r>
        <w:rPr>
          <w:sz w:val="24"/>
        </w:rPr>
        <w:t>norme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materia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contributi</w:t>
      </w:r>
      <w:r>
        <w:rPr>
          <w:spacing w:val="-57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assistenziali,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 italiana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dello Stato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stabilito;</w:t>
      </w:r>
    </w:p>
    <w:p w:rsidR="00EE0863" w:rsidRDefault="00441F40">
      <w:pPr>
        <w:pStyle w:val="Paragrafoelenco"/>
        <w:numPr>
          <w:ilvl w:val="0"/>
          <w:numId w:val="1"/>
        </w:numPr>
        <w:tabs>
          <w:tab w:val="left" w:pos="364"/>
        </w:tabs>
        <w:spacing w:line="242" w:lineRule="auto"/>
        <w:ind w:right="170" w:firstLine="0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nei propri confronti non è stata applicata la sanzione </w:t>
      </w:r>
      <w:proofErr w:type="spellStart"/>
      <w:r>
        <w:rPr>
          <w:sz w:val="24"/>
        </w:rPr>
        <w:t>interdittiva</w:t>
      </w:r>
      <w:proofErr w:type="spellEnd"/>
      <w:r>
        <w:rPr>
          <w:sz w:val="24"/>
        </w:rPr>
        <w:t xml:space="preserve"> di cui all’art. 9, comma 2,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C),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DLgs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231/2001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altra</w:t>
      </w:r>
      <w:r>
        <w:rPr>
          <w:spacing w:val="-2"/>
          <w:sz w:val="24"/>
        </w:rPr>
        <w:t xml:space="preserve"> </w:t>
      </w:r>
      <w:r>
        <w:rPr>
          <w:sz w:val="24"/>
        </w:rPr>
        <w:t>sanzione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comporti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divieto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contrarre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:rsidR="00EE0863" w:rsidRDefault="00441F40">
      <w:pPr>
        <w:pStyle w:val="Paragrafoelenco"/>
        <w:numPr>
          <w:ilvl w:val="0"/>
          <w:numId w:val="1"/>
        </w:numPr>
        <w:tabs>
          <w:tab w:val="left" w:pos="355"/>
        </w:tabs>
        <w:spacing w:line="242" w:lineRule="auto"/>
        <w:ind w:right="166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4"/>
          <w:sz w:val="24"/>
        </w:rPr>
        <w:t xml:space="preserve"> </w:t>
      </w:r>
      <w:r>
        <w:rPr>
          <w:sz w:val="24"/>
        </w:rPr>
        <w:t>condanna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alcuno dei</w:t>
      </w:r>
      <w:r>
        <w:rPr>
          <w:spacing w:val="-13"/>
          <w:sz w:val="24"/>
        </w:rPr>
        <w:t xml:space="preserve"> </w:t>
      </w:r>
      <w:r>
        <w:rPr>
          <w:sz w:val="24"/>
        </w:rPr>
        <w:t>delitti</w:t>
      </w:r>
      <w:r>
        <w:rPr>
          <w:spacing w:val="-14"/>
          <w:sz w:val="24"/>
        </w:rPr>
        <w:t xml:space="preserve"> </w:t>
      </w:r>
      <w:r>
        <w:rPr>
          <w:sz w:val="24"/>
        </w:rPr>
        <w:t>richiamati</w:t>
      </w:r>
      <w:r>
        <w:rPr>
          <w:spacing w:val="-13"/>
          <w:sz w:val="24"/>
        </w:rPr>
        <w:t xml:space="preserve"> </w:t>
      </w:r>
      <w:r>
        <w:rPr>
          <w:sz w:val="24"/>
        </w:rPr>
        <w:t>dall’articolo 32</w:t>
      </w:r>
      <w:r>
        <w:rPr>
          <w:spacing w:val="-5"/>
          <w:sz w:val="24"/>
        </w:rPr>
        <w:t xml:space="preserve"> </w:t>
      </w:r>
      <w:r>
        <w:rPr>
          <w:sz w:val="24"/>
        </w:rPr>
        <w:t>bis,</w:t>
      </w:r>
      <w:r>
        <w:rPr>
          <w:spacing w:val="-2"/>
          <w:sz w:val="24"/>
        </w:rPr>
        <w:t xml:space="preserve"> </w:t>
      </w:r>
      <w:r>
        <w:rPr>
          <w:sz w:val="24"/>
        </w:rPr>
        <w:t>ter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quater</w:t>
      </w:r>
      <w:r>
        <w:rPr>
          <w:spacing w:val="-8"/>
          <w:sz w:val="24"/>
        </w:rPr>
        <w:t xml:space="preserve"> </w:t>
      </w:r>
      <w:r>
        <w:rPr>
          <w:sz w:val="24"/>
        </w:rPr>
        <w:t>c.p.,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quale consegue</w:t>
      </w:r>
      <w:r>
        <w:rPr>
          <w:spacing w:val="5"/>
          <w:sz w:val="24"/>
        </w:rPr>
        <w:t xml:space="preserve"> </w:t>
      </w:r>
      <w:r>
        <w:rPr>
          <w:sz w:val="24"/>
        </w:rPr>
        <w:t>l’incapacità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contrarre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5"/>
          <w:sz w:val="24"/>
        </w:rPr>
        <w:t xml:space="preserve"> </w:t>
      </w:r>
      <w:r>
        <w:rPr>
          <w:sz w:val="24"/>
        </w:rPr>
        <w:t>Amministrazione;</w:t>
      </w:r>
    </w:p>
    <w:p w:rsidR="00EE0863" w:rsidRDefault="00441F40">
      <w:pPr>
        <w:pStyle w:val="Paragrafoelenco"/>
        <w:numPr>
          <w:ilvl w:val="0"/>
          <w:numId w:val="1"/>
        </w:numPr>
        <w:tabs>
          <w:tab w:val="left" w:pos="345"/>
        </w:tabs>
        <w:spacing w:line="242" w:lineRule="auto"/>
        <w:ind w:right="172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trovarsi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situazione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controllo</w:t>
      </w:r>
      <w:r>
        <w:rPr>
          <w:spacing w:val="44"/>
          <w:sz w:val="24"/>
        </w:rPr>
        <w:t xml:space="preserve"> </w:t>
      </w:r>
      <w:r>
        <w:rPr>
          <w:sz w:val="24"/>
        </w:rPr>
        <w:t>e/o</w:t>
      </w:r>
      <w:r>
        <w:rPr>
          <w:spacing w:val="39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44"/>
          <w:sz w:val="24"/>
        </w:rPr>
        <w:t xml:space="preserve"> </w:t>
      </w:r>
      <w:r>
        <w:rPr>
          <w:sz w:val="24"/>
        </w:rPr>
        <w:t>ai</w:t>
      </w:r>
      <w:r>
        <w:rPr>
          <w:spacing w:val="30"/>
          <w:sz w:val="24"/>
        </w:rPr>
        <w:t xml:space="preserve"> </w:t>
      </w:r>
      <w:r>
        <w:rPr>
          <w:sz w:val="24"/>
        </w:rPr>
        <w:t>sensi</w:t>
      </w:r>
      <w:r>
        <w:rPr>
          <w:spacing w:val="35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7"/>
          <w:sz w:val="24"/>
        </w:rPr>
        <w:t xml:space="preserve"> </w:t>
      </w:r>
      <w:r>
        <w:rPr>
          <w:sz w:val="24"/>
        </w:rPr>
        <w:t>2359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c.c.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altri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gara.</w:t>
      </w:r>
    </w:p>
    <w:p w:rsidR="00EE0863" w:rsidRDefault="00EE0863">
      <w:pPr>
        <w:pStyle w:val="Corpotesto"/>
        <w:spacing w:before="9"/>
        <w:ind w:left="0"/>
        <w:rPr>
          <w:sz w:val="22"/>
        </w:rPr>
      </w:pPr>
    </w:p>
    <w:p w:rsidR="00EE0863" w:rsidRDefault="00441F40">
      <w:pPr>
        <w:pStyle w:val="Titolo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Firma</w:t>
      </w:r>
    </w:p>
    <w:p w:rsidR="00EE0863" w:rsidRDefault="00EE0863">
      <w:pPr>
        <w:pStyle w:val="Corpotesto"/>
        <w:ind w:left="0"/>
        <w:rPr>
          <w:b/>
          <w:sz w:val="20"/>
        </w:rPr>
      </w:pPr>
    </w:p>
    <w:p w:rsidR="00EE0863" w:rsidRDefault="00441F40">
      <w:pPr>
        <w:pStyle w:val="Corpotesto"/>
        <w:spacing w:before="3"/>
        <w:ind w:left="0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3120"/>
                            <a:gd name="T2" fmla="+- 0 4080 96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AFAB4" id="Freeform 3" o:spid="_x0000_s1026" style="position:absolute;margin-left:48pt;margin-top:15.75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2724785</wp:posOffset>
                </wp:positionH>
                <wp:positionV relativeFrom="paragraph">
                  <wp:posOffset>200025</wp:posOffset>
                </wp:positionV>
                <wp:extent cx="25120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>
                            <a:gd name="T0" fmla="+- 0 4291 4291"/>
                            <a:gd name="T1" fmla="*/ T0 w 3956"/>
                            <a:gd name="T2" fmla="+- 0 8246 4291"/>
                            <a:gd name="T3" fmla="*/ T2 w 3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6">
                              <a:moveTo>
                                <a:pt x="0" y="0"/>
                              </a:moveTo>
                              <a:lnTo>
                                <a:pt x="395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85CA5" id="Freeform 2" o:spid="_x0000_s1026" style="position:absolute;margin-left:214.55pt;margin-top:15.75pt;width:19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" path="m,l3955,e" filled="f" strokeweight=".26669mm">
                <v:path arrowok="t" o:connecttype="custom" o:connectlocs="0,0;2511425,0" o:connectangles="0,0"/>
                <w10:wrap type="topAndBottom" anchorx="page"/>
              </v:shape>
            </w:pict>
          </mc:Fallback>
        </mc:AlternateContent>
      </w:r>
    </w:p>
    <w:p w:rsidR="00EE0863" w:rsidRDefault="00EE0863">
      <w:pPr>
        <w:pStyle w:val="Corpotesto"/>
        <w:spacing w:before="7"/>
        <w:ind w:left="0"/>
        <w:rPr>
          <w:b/>
          <w:sz w:val="13"/>
        </w:rPr>
      </w:pPr>
    </w:p>
    <w:p w:rsidR="00EE0863" w:rsidRDefault="00EE0863">
      <w:pPr>
        <w:spacing w:before="90"/>
        <w:ind w:left="100" w:right="164"/>
        <w:jc w:val="both"/>
        <w:rPr>
          <w:b/>
          <w:sz w:val="24"/>
        </w:rPr>
      </w:pPr>
      <w:bookmarkStart w:id="0" w:name="_GoBack"/>
      <w:bookmarkEnd w:id="0"/>
    </w:p>
    <w:sectPr w:rsidR="00EE0863">
      <w:pgSz w:w="11910" w:h="16840"/>
      <w:pgMar w:top="60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312F"/>
    <w:multiLevelType w:val="hybridMultilevel"/>
    <w:tmpl w:val="3F8AE68E"/>
    <w:lvl w:ilvl="0" w:tplc="9288E98E">
      <w:start w:val="1"/>
      <w:numFmt w:val="lowerLetter"/>
      <w:lvlText w:val="%1)"/>
      <w:lvlJc w:val="left"/>
      <w:pPr>
        <w:ind w:left="100" w:hanging="4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76EF41E">
      <w:numFmt w:val="bullet"/>
      <w:lvlText w:val="•"/>
      <w:lvlJc w:val="left"/>
      <w:pPr>
        <w:ind w:left="1130" w:hanging="417"/>
      </w:pPr>
      <w:rPr>
        <w:rFonts w:hint="default"/>
        <w:lang w:val="it-IT" w:eastAsia="en-US" w:bidi="ar-SA"/>
      </w:rPr>
    </w:lvl>
    <w:lvl w:ilvl="2" w:tplc="E256A160">
      <w:numFmt w:val="bullet"/>
      <w:lvlText w:val="•"/>
      <w:lvlJc w:val="left"/>
      <w:pPr>
        <w:ind w:left="2161" w:hanging="417"/>
      </w:pPr>
      <w:rPr>
        <w:rFonts w:hint="default"/>
        <w:lang w:val="it-IT" w:eastAsia="en-US" w:bidi="ar-SA"/>
      </w:rPr>
    </w:lvl>
    <w:lvl w:ilvl="3" w:tplc="886616CE">
      <w:numFmt w:val="bullet"/>
      <w:lvlText w:val="•"/>
      <w:lvlJc w:val="left"/>
      <w:pPr>
        <w:ind w:left="3192" w:hanging="417"/>
      </w:pPr>
      <w:rPr>
        <w:rFonts w:hint="default"/>
        <w:lang w:val="it-IT" w:eastAsia="en-US" w:bidi="ar-SA"/>
      </w:rPr>
    </w:lvl>
    <w:lvl w:ilvl="4" w:tplc="4202966A">
      <w:numFmt w:val="bullet"/>
      <w:lvlText w:val="•"/>
      <w:lvlJc w:val="left"/>
      <w:pPr>
        <w:ind w:left="4223" w:hanging="417"/>
      </w:pPr>
      <w:rPr>
        <w:rFonts w:hint="default"/>
        <w:lang w:val="it-IT" w:eastAsia="en-US" w:bidi="ar-SA"/>
      </w:rPr>
    </w:lvl>
    <w:lvl w:ilvl="5" w:tplc="C9A8C48E">
      <w:numFmt w:val="bullet"/>
      <w:lvlText w:val="•"/>
      <w:lvlJc w:val="left"/>
      <w:pPr>
        <w:ind w:left="5254" w:hanging="417"/>
      </w:pPr>
      <w:rPr>
        <w:rFonts w:hint="default"/>
        <w:lang w:val="it-IT" w:eastAsia="en-US" w:bidi="ar-SA"/>
      </w:rPr>
    </w:lvl>
    <w:lvl w:ilvl="6" w:tplc="1B9472A0">
      <w:numFmt w:val="bullet"/>
      <w:lvlText w:val="•"/>
      <w:lvlJc w:val="left"/>
      <w:pPr>
        <w:ind w:left="6285" w:hanging="417"/>
      </w:pPr>
      <w:rPr>
        <w:rFonts w:hint="default"/>
        <w:lang w:val="it-IT" w:eastAsia="en-US" w:bidi="ar-SA"/>
      </w:rPr>
    </w:lvl>
    <w:lvl w:ilvl="7" w:tplc="FD08BEBC">
      <w:numFmt w:val="bullet"/>
      <w:lvlText w:val="•"/>
      <w:lvlJc w:val="left"/>
      <w:pPr>
        <w:ind w:left="7316" w:hanging="417"/>
      </w:pPr>
      <w:rPr>
        <w:rFonts w:hint="default"/>
        <w:lang w:val="it-IT" w:eastAsia="en-US" w:bidi="ar-SA"/>
      </w:rPr>
    </w:lvl>
    <w:lvl w:ilvl="8" w:tplc="DBCA5494">
      <w:numFmt w:val="bullet"/>
      <w:lvlText w:val="•"/>
      <w:lvlJc w:val="left"/>
      <w:pPr>
        <w:ind w:left="8347" w:hanging="41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63"/>
    <w:rsid w:val="00441F40"/>
    <w:rsid w:val="00A60DA0"/>
    <w:rsid w:val="00B42F4A"/>
    <w:rsid w:val="00E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8496-D67C-4BB9-AB79-012E9C7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 w:right="1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Giuseppe Iannucci</cp:lastModifiedBy>
  <cp:revision>2</cp:revision>
  <dcterms:created xsi:type="dcterms:W3CDTF">2023-01-13T12:20:00Z</dcterms:created>
  <dcterms:modified xsi:type="dcterms:W3CDTF">2023-01-13T12:20:00Z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